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5B125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F36043">
        <w:rPr>
          <w:rFonts w:ascii="Times New Roman" w:eastAsia="Arial Unicode MS" w:hAnsi="Times New Roman" w:cs="Times New Roman"/>
          <w:b/>
          <w:kern w:val="0"/>
          <w:sz w:val="24"/>
          <w:szCs w:val="24"/>
          <w:lang w:eastAsia="lv-LV"/>
          <w14:ligatures w14:val="none"/>
        </w:rPr>
        <w:t>7</w:t>
      </w:r>
    </w:p>
    <w:p w14:paraId="37FE0B5F" w14:textId="1EC38D2F"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0C700C">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F36043">
        <w:rPr>
          <w:rFonts w:ascii="Times New Roman" w:eastAsia="Arial Unicode MS" w:hAnsi="Times New Roman" w:cs="Times New Roman"/>
          <w:kern w:val="0"/>
          <w:sz w:val="24"/>
          <w:szCs w:val="24"/>
          <w:lang w:eastAsia="lv-LV"/>
          <w14:ligatures w14:val="none"/>
        </w:rPr>
        <w:t>7</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4F8ACBE6" w14:textId="77777777" w:rsidR="00F36043" w:rsidRPr="00F36043" w:rsidRDefault="00F36043" w:rsidP="00F36043">
      <w:pPr>
        <w:spacing w:after="0" w:line="240" w:lineRule="auto"/>
        <w:jc w:val="both"/>
        <w:rPr>
          <w:rFonts w:ascii="Times New Roman" w:eastAsia="Arial Unicode MS" w:hAnsi="Times New Roman" w:cs="Times New Roman"/>
          <w:b/>
          <w:kern w:val="0"/>
          <w:sz w:val="16"/>
          <w:szCs w:val="16"/>
          <w:lang w:eastAsia="lv-LV"/>
          <w14:ligatures w14:val="none"/>
        </w:rPr>
      </w:pPr>
      <w:r w:rsidRPr="00F36043">
        <w:rPr>
          <w:rFonts w:ascii="Times New Roman" w:eastAsia="Arial Unicode MS" w:hAnsi="Times New Roman" w:cs="Times New Roman"/>
          <w:b/>
          <w:kern w:val="0"/>
          <w:sz w:val="24"/>
          <w:szCs w:val="24"/>
          <w:lang w:eastAsia="lv-LV"/>
          <w14:ligatures w14:val="none"/>
        </w:rPr>
        <w:t>Par zemes vienības “</w:t>
      </w:r>
      <w:proofErr w:type="spellStart"/>
      <w:r w:rsidRPr="00F36043">
        <w:rPr>
          <w:rFonts w:ascii="Times New Roman" w:eastAsia="Arial Unicode MS" w:hAnsi="Times New Roman" w:cs="Times New Roman"/>
          <w:b/>
          <w:kern w:val="0"/>
          <w:sz w:val="24"/>
          <w:szCs w:val="24"/>
          <w:lang w:eastAsia="lv-LV"/>
          <w14:ligatures w14:val="none"/>
        </w:rPr>
        <w:t>Smilgāji</w:t>
      </w:r>
      <w:proofErr w:type="spellEnd"/>
      <w:r w:rsidRPr="00F36043">
        <w:rPr>
          <w:rFonts w:ascii="Times New Roman" w:eastAsia="Arial Unicode MS" w:hAnsi="Times New Roman" w:cs="Times New Roman"/>
          <w:b/>
          <w:kern w:val="0"/>
          <w:sz w:val="24"/>
          <w:szCs w:val="24"/>
          <w:lang w:eastAsia="lv-LV"/>
          <w14:ligatures w14:val="none"/>
        </w:rPr>
        <w:t xml:space="preserve">”, Kalsnavas pagasts, Madonas novads, piekritību </w:t>
      </w:r>
    </w:p>
    <w:p w14:paraId="7B6CC01D" w14:textId="77777777" w:rsidR="00F36043" w:rsidRPr="00F36043" w:rsidRDefault="00F36043" w:rsidP="00F36043">
      <w:pPr>
        <w:spacing w:after="0" w:line="240" w:lineRule="auto"/>
        <w:jc w:val="both"/>
        <w:rPr>
          <w:rFonts w:ascii="Times New Roman" w:eastAsia="Calibri" w:hAnsi="Times New Roman" w:cs="Times New Roman"/>
          <w:iCs/>
          <w:kern w:val="0"/>
          <w:sz w:val="24"/>
          <w:szCs w:val="24"/>
          <w:lang w:eastAsia="lv-LV"/>
          <w14:ligatures w14:val="none"/>
        </w:rPr>
      </w:pPr>
    </w:p>
    <w:p w14:paraId="16131358" w14:textId="77777777" w:rsidR="00F36043" w:rsidRPr="00F36043" w:rsidRDefault="00F36043" w:rsidP="00F36043">
      <w:pPr>
        <w:spacing w:after="0" w:line="240" w:lineRule="auto"/>
        <w:ind w:firstLine="720"/>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Madonas novada pašvaldības Kalsnavas pagasta pārvalde rosina nostiprināt zemesgrāmatā uz pašvaldības vārda zemes vienību ar kadastra apzīmējumu 7062 005 0163.</w:t>
      </w:r>
    </w:p>
    <w:p w14:paraId="74D9E5B7" w14:textId="4190C5D2" w:rsidR="00F36043" w:rsidRPr="00F36043" w:rsidRDefault="00F36043" w:rsidP="00F36043">
      <w:pPr>
        <w:spacing w:after="0" w:line="240" w:lineRule="auto"/>
        <w:ind w:firstLine="720"/>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Ar 24.09.2008. Kalsnavas pagasta padomes lēmuma Nr.</w:t>
      </w:r>
      <w:r w:rsidR="00452438">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10.§,</w:t>
      </w:r>
      <w:r w:rsidR="00452438">
        <w:rPr>
          <w:rFonts w:ascii="Times New Roman" w:eastAsia="Calibri" w:hAnsi="Times New Roman" w:cs="Times New Roman"/>
          <w:kern w:val="0"/>
          <w:sz w:val="24"/>
          <w:szCs w:val="24"/>
          <w:lang w:eastAsia="lv-LV"/>
          <w14:ligatures w14:val="none"/>
        </w:rPr>
        <w:t xml:space="preserve"> </w:t>
      </w:r>
      <w:r w:rsidRPr="00F36043">
        <w:rPr>
          <w:rFonts w:ascii="Times New Roman" w:eastAsia="Calibri" w:hAnsi="Times New Roman" w:cs="Times New Roman"/>
          <w:kern w:val="0"/>
          <w:sz w:val="24"/>
          <w:szCs w:val="24"/>
          <w:lang w:eastAsia="lv-LV"/>
          <w14:ligatures w14:val="none"/>
        </w:rPr>
        <w:t>1. daļas 1.4.</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punktu (protokols Nr.</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9) “Par  neapbūvētās lauku apvidus zemes piekritību Kalsnavas pagasta pašvaldībai”, tika nolemts, ka zemes vienība ar kadastra apzīmējumu 7062 005 0163 0,7 ha platībā piekrīt pašvaldībai, saskaņā ar likuma “Par valsts un pašvaldību zemes īpašuma tiesībām un to nostiprināšanu zemesgrāmatās” 3.</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panta otrās daļas 5.</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punktu.</w:t>
      </w:r>
    </w:p>
    <w:p w14:paraId="664E9A02" w14:textId="6A4B3294" w:rsidR="00F36043" w:rsidRPr="00F36043" w:rsidRDefault="00F36043" w:rsidP="00F36043">
      <w:pPr>
        <w:spacing w:after="0" w:line="240" w:lineRule="auto"/>
        <w:ind w:firstLine="720"/>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Atbilstoši Madonas novada teritorijas plānojumam zemes vienība ar kadastra apzīmējumu 7062 005 0163 atrodas savrupmāju apbūves teritorijā, līdz ar ko uzskatāms, ka tā piekrīt pašvaldībai, pamatojoties uz likuma “Par valsts un pašvaldību zemes īpašuma tiesībām un to nostiprināšanu zemesgrāmatās”</w:t>
      </w:r>
      <w:r w:rsidR="000C700C">
        <w:rPr>
          <w:rFonts w:ascii="Times New Roman" w:eastAsia="Calibri" w:hAnsi="Times New Roman" w:cs="Times New Roman"/>
          <w:kern w:val="0"/>
          <w:sz w:val="24"/>
          <w:szCs w:val="24"/>
          <w:lang w:eastAsia="lv-LV"/>
          <w14:ligatures w14:val="none"/>
        </w:rPr>
        <w:t xml:space="preserve"> </w:t>
      </w:r>
      <w:r w:rsidRPr="00F36043">
        <w:rPr>
          <w:rFonts w:ascii="Times New Roman" w:eastAsia="Calibri" w:hAnsi="Times New Roman" w:cs="Times New Roman"/>
          <w:kern w:val="0"/>
          <w:sz w:val="24"/>
          <w:szCs w:val="24"/>
          <w:lang w:eastAsia="lv-LV"/>
          <w14:ligatures w14:val="none"/>
        </w:rPr>
        <w:t>3.</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panta otrās daļas 2.</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punktu.</w:t>
      </w:r>
    </w:p>
    <w:p w14:paraId="70773ABB" w14:textId="77777777" w:rsidR="00F36043" w:rsidRPr="00F36043" w:rsidRDefault="00F36043" w:rsidP="00F36043">
      <w:pPr>
        <w:spacing w:after="0" w:line="240" w:lineRule="auto"/>
        <w:ind w:firstLine="720"/>
        <w:jc w:val="both"/>
        <w:rPr>
          <w:rFonts w:ascii="Times New Roman" w:eastAsia="Calibri" w:hAnsi="Times New Roman" w:cs="Times New Roman"/>
          <w:kern w:val="0"/>
          <w:sz w:val="24"/>
          <w:szCs w:val="24"/>
          <w:lang w:eastAsia="lv-LV"/>
          <w14:ligatures w14:val="none"/>
        </w:rPr>
      </w:pPr>
      <w:r w:rsidRPr="00F36043">
        <w:rPr>
          <w:rFonts w:ascii="Times New Roman" w:eastAsia="Times New Roman" w:hAnsi="Times New Roman" w:cs="Times New Roman"/>
          <w:kern w:val="0"/>
          <w:sz w:val="24"/>
          <w:szCs w:val="24"/>
          <w:lang w:eastAsia="lv-LV"/>
          <w14:ligatures w14:val="none"/>
        </w:rPr>
        <w:t xml:space="preserve">Līdz ar to, lai nostiprinātu nekustamo īpašumu zemesgrāmatā , ir jāveic precizējumi par zemes vienības ar kadastra apzīmējumu 7062 005 0163 piekritību pašvaldībai. </w:t>
      </w:r>
    </w:p>
    <w:p w14:paraId="320B08F2" w14:textId="73823A75" w:rsidR="00F36043" w:rsidRPr="00F36043" w:rsidRDefault="00F36043" w:rsidP="00F36043">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F36043">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27158204" w14:textId="77777777" w:rsidR="00F36043" w:rsidRPr="00F36043" w:rsidRDefault="00F36043" w:rsidP="00F36043">
      <w:pPr>
        <w:spacing w:after="0" w:line="240" w:lineRule="auto"/>
        <w:ind w:firstLine="720"/>
        <w:jc w:val="both"/>
        <w:rPr>
          <w:rFonts w:ascii="Times New Roman" w:eastAsia="Calibri" w:hAnsi="Times New Roman" w:cs="Times New Roman"/>
          <w:b/>
          <w:kern w:val="0"/>
          <w:sz w:val="24"/>
          <w:szCs w:val="24"/>
          <w:lang w:eastAsia="lv-LV"/>
          <w14:ligatures w14:val="none"/>
        </w:rPr>
      </w:pPr>
    </w:p>
    <w:p w14:paraId="7F299AA2" w14:textId="7E81CCE3" w:rsidR="00F36043" w:rsidRPr="00F36043" w:rsidRDefault="00F36043" w:rsidP="000C700C">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Noteikt , ka zemes vienība “</w:t>
      </w:r>
      <w:proofErr w:type="spellStart"/>
      <w:r w:rsidRPr="00F36043">
        <w:rPr>
          <w:rFonts w:ascii="Times New Roman" w:eastAsia="Calibri" w:hAnsi="Times New Roman" w:cs="Times New Roman"/>
          <w:kern w:val="0"/>
          <w:sz w:val="24"/>
          <w:szCs w:val="24"/>
          <w:lang w:eastAsia="lv-LV"/>
          <w14:ligatures w14:val="none"/>
        </w:rPr>
        <w:t>Smilgāji</w:t>
      </w:r>
      <w:proofErr w:type="spellEnd"/>
      <w:r w:rsidRPr="00F36043">
        <w:rPr>
          <w:rFonts w:ascii="Times New Roman" w:eastAsia="Calibri" w:hAnsi="Times New Roman" w:cs="Times New Roman"/>
          <w:kern w:val="0"/>
          <w:sz w:val="24"/>
          <w:szCs w:val="24"/>
          <w:lang w:eastAsia="lv-LV"/>
          <w14:ligatures w14:val="none"/>
        </w:rPr>
        <w:t>”, Kalsnavas pagasts, ar kadastra apzīmējumu 7062 005 0163 0,6319 ha platībā piekrīt pašvaldībai, pamatojoties uz likuma “Par valsts un pašvaldību zemes īpašuma tiesībām un to nostiprināšanu zemesgrāmatās” 3. panta (2).</w:t>
      </w:r>
      <w:r w:rsidR="000C700C">
        <w:rPr>
          <w:rFonts w:ascii="Times New Roman" w:eastAsia="Calibri" w:hAnsi="Times New Roman" w:cs="Times New Roman"/>
          <w:kern w:val="0"/>
          <w:sz w:val="24"/>
          <w:szCs w:val="24"/>
          <w:lang w:eastAsia="lv-LV"/>
          <w14:ligatures w14:val="none"/>
        </w:rPr>
        <w:t xml:space="preserve"> </w:t>
      </w:r>
      <w:r w:rsidRPr="00F36043">
        <w:rPr>
          <w:rFonts w:ascii="Times New Roman" w:eastAsia="Calibri" w:hAnsi="Times New Roman" w:cs="Times New Roman"/>
          <w:kern w:val="0"/>
          <w:sz w:val="24"/>
          <w:szCs w:val="24"/>
          <w:lang w:eastAsia="lv-LV"/>
          <w14:ligatures w14:val="none"/>
        </w:rPr>
        <w:t>daļas 2) punktu.</w:t>
      </w:r>
    </w:p>
    <w:p w14:paraId="7A1E281E" w14:textId="6A01DEC8" w:rsidR="00F36043" w:rsidRPr="00F36043" w:rsidRDefault="00F36043" w:rsidP="000C700C">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36043">
        <w:rPr>
          <w:rFonts w:ascii="Times New Roman" w:eastAsia="Calibri" w:hAnsi="Times New Roman" w:cs="Times New Roman"/>
          <w:kern w:val="0"/>
          <w:sz w:val="24"/>
          <w:szCs w:val="24"/>
          <w:lang w:eastAsia="lv-LV"/>
          <w14:ligatures w14:val="none"/>
        </w:rPr>
        <w:t>Atcelt Kalsnavas pagasta padomes 24.09.2008. lēmuma Nr.</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10.</w:t>
      </w:r>
      <w:r w:rsidR="00452438">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 1.</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daļas 1.4.</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punktu (protokols Nr.</w:t>
      </w:r>
      <w:r w:rsidR="000C700C">
        <w:rPr>
          <w:rFonts w:ascii="Times New Roman" w:eastAsia="Calibri" w:hAnsi="Times New Roman" w:cs="Times New Roman"/>
          <w:kern w:val="0"/>
          <w:sz w:val="24"/>
          <w:szCs w:val="24"/>
          <w:lang w:eastAsia="lv-LV"/>
          <w14:ligatures w14:val="none"/>
        </w:rPr>
        <w:t> </w:t>
      </w:r>
      <w:r w:rsidRPr="00F36043">
        <w:rPr>
          <w:rFonts w:ascii="Times New Roman" w:eastAsia="Calibri" w:hAnsi="Times New Roman" w:cs="Times New Roman"/>
          <w:kern w:val="0"/>
          <w:sz w:val="24"/>
          <w:szCs w:val="24"/>
          <w:lang w:eastAsia="lv-LV"/>
          <w14:ligatures w14:val="none"/>
        </w:rPr>
        <w:t>9).</w:t>
      </w:r>
    </w:p>
    <w:p w14:paraId="71F5FD0F" w14:textId="77777777" w:rsidR="00F36043" w:rsidRPr="00F36043" w:rsidRDefault="00F36043" w:rsidP="00F36043">
      <w:pPr>
        <w:spacing w:after="0" w:line="240" w:lineRule="auto"/>
        <w:ind w:left="1080"/>
        <w:jc w:val="both"/>
        <w:rPr>
          <w:rFonts w:ascii="Times New Roman" w:eastAsia="Calibri" w:hAnsi="Times New Roman" w:cs="Times New Roman"/>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452438"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452438">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C89E" w14:textId="77777777" w:rsidR="00063770" w:rsidRDefault="00063770">
      <w:pPr>
        <w:spacing w:after="0" w:line="240" w:lineRule="auto"/>
      </w:pPr>
      <w:r>
        <w:separator/>
      </w:r>
    </w:p>
  </w:endnote>
  <w:endnote w:type="continuationSeparator" w:id="0">
    <w:p w14:paraId="222E1743" w14:textId="77777777" w:rsidR="00063770" w:rsidRDefault="0006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9064" w14:textId="77777777" w:rsidR="00063770" w:rsidRDefault="00063770">
      <w:pPr>
        <w:spacing w:after="0" w:line="240" w:lineRule="auto"/>
      </w:pPr>
      <w:r>
        <w:separator/>
      </w:r>
    </w:p>
  </w:footnote>
  <w:footnote w:type="continuationSeparator" w:id="0">
    <w:p w14:paraId="06BEAA97" w14:textId="77777777" w:rsidR="00063770" w:rsidRDefault="00063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5"/>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 w:numId="39" w16cid:durableId="43695031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DBF"/>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770"/>
    <w:rsid w:val="00063E1A"/>
    <w:rsid w:val="00064C7C"/>
    <w:rsid w:val="00064E95"/>
    <w:rsid w:val="0006706A"/>
    <w:rsid w:val="0007002D"/>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C700C"/>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438"/>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39E0"/>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76482"/>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6D0B"/>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1</Pages>
  <Words>1743</Words>
  <Characters>994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416</cp:revision>
  <dcterms:created xsi:type="dcterms:W3CDTF">2024-09-06T08:06:00Z</dcterms:created>
  <dcterms:modified xsi:type="dcterms:W3CDTF">2025-12-02T07:58:00Z</dcterms:modified>
</cp:coreProperties>
</file>